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  <w:lang w:val="en-US"/>
        </w:rPr>
        <w:t>HELLP</w:t>
      </w:r>
      <w:r w:rsidRPr="009905FD">
        <w:rPr>
          <w:rFonts w:ascii="Times New Roman" w:hAnsi="Times New Roman" w:cs="Times New Roman"/>
          <w:sz w:val="28"/>
          <w:szCs w:val="28"/>
        </w:rPr>
        <w:t>-синдром. Этиология. Патогенез. Клиническая картина. Диагностика. Современные принципы лечения. Акушерская тактика.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5FD">
        <w:rPr>
          <w:rFonts w:ascii="Times New Roman" w:hAnsi="Times New Roman" w:cs="Times New Roman"/>
          <w:sz w:val="28"/>
          <w:szCs w:val="28"/>
        </w:rPr>
        <w:t>Аденомиоз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>. Диагностика, современные концепции в лечении.</w:t>
      </w:r>
    </w:p>
    <w:p w:rsidR="005C5589" w:rsidRPr="009905FD" w:rsidRDefault="005C5589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 xml:space="preserve">Акушерские щипцы. Устройство. Механизм родов. Условия. Показания. Техника операции. Осложнения. 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5FD">
        <w:rPr>
          <w:rFonts w:ascii="Times New Roman" w:hAnsi="Times New Roman" w:cs="Times New Roman"/>
          <w:sz w:val="28"/>
          <w:szCs w:val="28"/>
        </w:rPr>
        <w:t>Альгодисменорея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>. Этиология, классификация, лечение.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Аменорея. Этиология. Патогенез. Классификация. Диагностика. Современные принципы лечения.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Аномальные маточные кровотечения в репродуктивном возрасте. Клиника, диагностика, лечение.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Апоплексия яичника. Причины. Клиническая картина. Диагностика. Выбор метода лечения. Реабилитация.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 xml:space="preserve">Бактериальный </w:t>
      </w:r>
      <w:proofErr w:type="spellStart"/>
      <w:r w:rsidRPr="009905FD">
        <w:rPr>
          <w:rFonts w:ascii="Times New Roman" w:hAnsi="Times New Roman" w:cs="Times New Roman"/>
          <w:sz w:val="28"/>
          <w:szCs w:val="28"/>
        </w:rPr>
        <w:t>вагиноз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>. Этиология. Клиническая картина. Диагностика. Современные принципы лечения.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Бесплодие эндокринного генеза. Причины. Современные принципы лечения.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 xml:space="preserve">Бесплодный брак. Причины мужского и женского бесплодия. Алгоритм обследования. </w:t>
      </w:r>
    </w:p>
    <w:p w:rsidR="003F2C31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 xml:space="preserve">Вакуум-экстракция плода. Показания, условия. Техника проведения. 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ВМС. Механизм действия, противопоказания. Возможные осложнения.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Внематочная беременность. Классификация. Этиология. Диагностика. Дифференциальная диагностика. Лечебная тактика. Реабилитация.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</w:pPr>
      <w:r w:rsidRPr="009905FD">
        <w:rPr>
          <w:rFonts w:ascii="Times New Roman" w:hAnsi="Times New Roman" w:cs="Times New Roman"/>
          <w:sz w:val="28"/>
          <w:szCs w:val="28"/>
        </w:rPr>
        <w:t xml:space="preserve">Внутрипеченочный </w:t>
      </w:r>
      <w:proofErr w:type="spellStart"/>
      <w:r w:rsidRPr="009905FD">
        <w:rPr>
          <w:rFonts w:ascii="Times New Roman" w:hAnsi="Times New Roman" w:cs="Times New Roman"/>
          <w:sz w:val="28"/>
          <w:szCs w:val="28"/>
        </w:rPr>
        <w:t>холестаз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 xml:space="preserve"> беременных. Этиология. Патогенез. Клиническая картина. Диагностика. Тактика ведения.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Воспалительные заболевания гениталий. Этиология. Патогенез. Классификация, клиника.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 xml:space="preserve">Воспалительные заболевания органов малого таза. Диагностика, лечение. Принципы антибактериальной терапии. Использование </w:t>
      </w:r>
      <w:proofErr w:type="spellStart"/>
      <w:r w:rsidRPr="009905FD">
        <w:rPr>
          <w:rFonts w:ascii="Times New Roman" w:hAnsi="Times New Roman" w:cs="Times New Roman"/>
          <w:sz w:val="28"/>
          <w:szCs w:val="28"/>
        </w:rPr>
        <w:t>преформированных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 xml:space="preserve"> факторов в лечении ВЗОМТ. Реабилитация. Профилактика.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Вспомогательные репродуктивные технологии.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5FD">
        <w:rPr>
          <w:rFonts w:ascii="Times New Roman" w:hAnsi="Times New Roman" w:cs="Times New Roman"/>
          <w:sz w:val="28"/>
          <w:szCs w:val="28"/>
        </w:rPr>
        <w:t>Вульвовагинит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05FD">
        <w:rPr>
          <w:rFonts w:ascii="Times New Roman" w:hAnsi="Times New Roman" w:cs="Times New Roman"/>
          <w:sz w:val="28"/>
          <w:szCs w:val="28"/>
        </w:rPr>
        <w:t>Бартолинит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>. Этиология. Этапы развития Тактика ведения.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lastRenderedPageBreak/>
        <w:t>Геморрагический шок. Клиническая картина. Классификация. Диагностика. Современные принципы интенсивной терапии.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 xml:space="preserve">Генитальный </w:t>
      </w:r>
      <w:proofErr w:type="spellStart"/>
      <w:r w:rsidRPr="009905FD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 xml:space="preserve">. Этиология, патогенез. клиника, диагностика, Современные принципы лечения. Показания к хирургическому лечению. Объём оперативного вмешательства. Особенности гормональной терапии. 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5FD">
        <w:rPr>
          <w:rFonts w:ascii="Times New Roman" w:hAnsi="Times New Roman" w:cs="Times New Roman"/>
          <w:sz w:val="28"/>
          <w:szCs w:val="28"/>
        </w:rPr>
        <w:t>Гестагенные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 xml:space="preserve"> контрацептивы. Механизм действия. Индекс </w:t>
      </w:r>
      <w:proofErr w:type="spellStart"/>
      <w:r w:rsidRPr="009905FD">
        <w:rPr>
          <w:rFonts w:ascii="Times New Roman" w:hAnsi="Times New Roman" w:cs="Times New Roman"/>
          <w:sz w:val="28"/>
          <w:szCs w:val="28"/>
        </w:rPr>
        <w:t>Перля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5FD"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 xml:space="preserve"> сахарный диабет. Этиология. Диагностика. Ведение беременности. Показания для родоразрешения.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 xml:space="preserve">Гиперплазия эндометрия. Этиология. Патогенез. Диагностика. Тактика ведения в различные возрастные периоды. 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 xml:space="preserve">Гипертоническая болезнь и беременность. Диагностика. Влияние на течение и исход беременности. Выбор лекарственной терапии. Особенности ведения беременности и родов. </w:t>
      </w:r>
      <w:proofErr w:type="spellStart"/>
      <w:r w:rsidRPr="009905FD">
        <w:rPr>
          <w:rFonts w:ascii="Times New Roman" w:hAnsi="Times New Roman" w:cs="Times New Roman"/>
          <w:sz w:val="28"/>
          <w:szCs w:val="28"/>
        </w:rPr>
        <w:t>Прегестационная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 xml:space="preserve"> подготовка. 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 xml:space="preserve">Гипоталамо-гипофизарная система и ее влияние на регуляцию менструального цикла. 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Гормональная контрацепция. Механизм действия. Классификация. Показания. Противопоказания. Особенности контрацепции в различные периоды жизни женщины.</w:t>
      </w:r>
    </w:p>
    <w:p w:rsidR="00FF7455" w:rsidRPr="009905FD" w:rsidRDefault="00FF745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 xml:space="preserve">Диагностика анатомически узкого таза. Особенности течения беременности и родов при узком тазе. Механизм родов при различных формах анатомически узкого таза. 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5FD">
        <w:rPr>
          <w:rFonts w:ascii="Times New Roman" w:hAnsi="Times New Roman" w:cs="Times New Roman"/>
          <w:sz w:val="28"/>
          <w:szCs w:val="28"/>
        </w:rPr>
        <w:t>Дискоординированная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 xml:space="preserve"> родовая деятельности. Классификация, клиника, диагностика, ведение родов.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Дифференциальная диагностика различных форм аменореи. Лечение.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Доброкачественные заболевания молочных желез. Клиника, диагностика, лечение.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Доброкачественные опухоли яичников. Классификация. Клиника, диагностика. Методы лечения.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 xml:space="preserve">Железодефицитная анемия и беременность. Причины. Диагностика. Лечение. </w:t>
      </w:r>
      <w:proofErr w:type="spellStart"/>
      <w:r w:rsidRPr="009905FD">
        <w:rPr>
          <w:rFonts w:ascii="Times New Roman" w:hAnsi="Times New Roman" w:cs="Times New Roman"/>
          <w:sz w:val="28"/>
          <w:szCs w:val="28"/>
        </w:rPr>
        <w:t>Гестационные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 xml:space="preserve"> осложнения. 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Женское бесплодие. Классификация. Диагностика.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lastRenderedPageBreak/>
        <w:t xml:space="preserve">Иммунологические аспекты несовместимости по </w:t>
      </w:r>
      <w:r w:rsidRPr="009905FD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9905FD">
        <w:rPr>
          <w:rFonts w:ascii="Times New Roman" w:hAnsi="Times New Roman" w:cs="Times New Roman"/>
          <w:sz w:val="28"/>
          <w:szCs w:val="28"/>
        </w:rPr>
        <w:t xml:space="preserve">-фактору и системе АВ0. Ведение беременности и сроки родоразрешения. 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Инфекции, передающиеся половым путем, диагностика.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 xml:space="preserve">Кесарево сечение. Показания. Предоперационная подготовка и послеоперационное ведение. Осложнения, их профилактика. 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Кисты яичников. Клиника, диагностика, лечение.</w:t>
      </w:r>
    </w:p>
    <w:p w:rsidR="003F4C09" w:rsidRPr="009905FD" w:rsidRDefault="003F4C09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5FD">
        <w:rPr>
          <w:rFonts w:ascii="Times New Roman" w:hAnsi="Times New Roman" w:cs="Times New Roman"/>
          <w:sz w:val="28"/>
          <w:szCs w:val="28"/>
        </w:rPr>
        <w:t>Кольпоскопия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 xml:space="preserve">. Значение </w:t>
      </w:r>
      <w:proofErr w:type="spellStart"/>
      <w:r w:rsidRPr="009905FD">
        <w:rPr>
          <w:rFonts w:ascii="Times New Roman" w:hAnsi="Times New Roman" w:cs="Times New Roman"/>
          <w:sz w:val="28"/>
          <w:szCs w:val="28"/>
        </w:rPr>
        <w:t>кольпоскопии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 xml:space="preserve"> в современной гинекологии. 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Криминальный аборт. Особенности клинического течения. Современные принципы лечения.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 xml:space="preserve">Кровотечения во время беременности, в раннем и позднем послеродовом периодах. Причины. Клиника. Тактика ведения. Профилактика. </w:t>
      </w:r>
    </w:p>
    <w:p w:rsidR="003F2C31" w:rsidRPr="009905FD" w:rsidRDefault="003F2C31" w:rsidP="009905FD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Медицинские показания к прерыванию беременности поздних сроков.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 xml:space="preserve">Менопаузальный синдром. Гормонотерапия </w:t>
      </w:r>
      <w:proofErr w:type="spellStart"/>
      <w:r w:rsidRPr="009905FD">
        <w:rPr>
          <w:rFonts w:ascii="Times New Roman" w:hAnsi="Times New Roman" w:cs="Times New Roman"/>
          <w:sz w:val="28"/>
          <w:szCs w:val="28"/>
        </w:rPr>
        <w:t>перименопаузальных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 xml:space="preserve"> расстройств.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5FD">
        <w:rPr>
          <w:rFonts w:ascii="Times New Roman" w:hAnsi="Times New Roman" w:cs="Times New Roman"/>
          <w:sz w:val="28"/>
          <w:szCs w:val="28"/>
        </w:rPr>
        <w:t>Метроэндометрит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>. Этиология. Патогенез. Методы лечения.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 xml:space="preserve">Миома матки. Этиология, патогенез. Клиника, диагностика. Диспансеризация. Консервативное лечение. Особенности гормональной терапии. </w:t>
      </w:r>
      <w:r w:rsidR="00FF7455" w:rsidRPr="009905FD">
        <w:rPr>
          <w:rFonts w:ascii="Times New Roman" w:hAnsi="Times New Roman" w:cs="Times New Roman"/>
          <w:sz w:val="28"/>
          <w:szCs w:val="28"/>
        </w:rPr>
        <w:t>Показания к оперативному лечению, виды операций.</w:t>
      </w:r>
    </w:p>
    <w:p w:rsidR="003F4C09" w:rsidRPr="009905FD" w:rsidRDefault="003F4C09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 xml:space="preserve">Многоплодная беременность. Особенности ведения беременности, родов. 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 xml:space="preserve">Нейрогуморальная регуляция репродуктивной функции. 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Опухоли яичника. Этиология. Клиническая картина. Диагностика, тактика лечения.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Основные принципы профилактики послеоперационных осложнений в гинекологии.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 xml:space="preserve">Особенности течения родов при тазовом </w:t>
      </w:r>
      <w:proofErr w:type="spellStart"/>
      <w:r w:rsidRPr="009905FD">
        <w:rPr>
          <w:rFonts w:ascii="Times New Roman" w:hAnsi="Times New Roman" w:cs="Times New Roman"/>
          <w:sz w:val="28"/>
          <w:szCs w:val="28"/>
        </w:rPr>
        <w:t>предлежании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 xml:space="preserve"> плода. Пособия при тазовом </w:t>
      </w:r>
      <w:proofErr w:type="spellStart"/>
      <w:r w:rsidRPr="009905FD">
        <w:rPr>
          <w:rFonts w:ascii="Times New Roman" w:hAnsi="Times New Roman" w:cs="Times New Roman"/>
          <w:sz w:val="28"/>
          <w:szCs w:val="28"/>
        </w:rPr>
        <w:t>предлежании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 xml:space="preserve"> плода. 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Острая гипоксия плода. Клинические признаки, причины, акушерская тактика.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Острый живот при воспалительных заболеваниях половых органов. Этиология. Клиническая картина. Диагностика. Лечение.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Острый живот при нарушении кровоснабжения органов малого таза и опухолей половых органов. Причины. Клиническая картина. Диагностика. Лечение.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lastRenderedPageBreak/>
        <w:t xml:space="preserve">Острый жировой </w:t>
      </w:r>
      <w:proofErr w:type="spellStart"/>
      <w:r w:rsidRPr="009905FD">
        <w:rPr>
          <w:rFonts w:ascii="Times New Roman" w:hAnsi="Times New Roman" w:cs="Times New Roman"/>
          <w:sz w:val="28"/>
          <w:szCs w:val="28"/>
        </w:rPr>
        <w:t>гепатоз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 xml:space="preserve"> беременных. Клиническая картина. Диагностика. Дифференциальная диагностика. Лечение. Акушерская тактика.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 xml:space="preserve">Переношенная беременность, пролонгированная беременность. Причины, клиника, диагностика. Ведение беременности и родов. Исходы для матери и плода. 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Перитонит в гинекологической практике. Клиника, лечение.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 xml:space="preserve">Пиелонефрит и беременность. Клиника, диагностика. Ведение беременности и родов. Послеродового периода. 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Полипы эндометрия. Причины. Патогенез. Диагностика. Современные принципы лечения.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Пороки развития матки. Методы диагностики и тактика ведения.</w:t>
      </w:r>
    </w:p>
    <w:p w:rsidR="003F2C31" w:rsidRPr="009905FD" w:rsidRDefault="003F2C31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Послеродовый период. Операции в последовом и раннем последовом периоде. Допустимая кровопотеря в родах.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5FD">
        <w:rPr>
          <w:rFonts w:ascii="Times New Roman" w:hAnsi="Times New Roman" w:cs="Times New Roman"/>
          <w:sz w:val="28"/>
          <w:szCs w:val="28"/>
        </w:rPr>
        <w:t>Постгистерэктомический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 xml:space="preserve"> синдром. Клиника, лечение.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Предменструальный синдром. Этиология. Патогенез. Клиническая картина. Современные принципы лечения.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 xml:space="preserve">Предраковые заболевания шейки матки. Этиология. Клиническая картина, диагностика, лечение. 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Преждевременные роды. Этиология. Особенности течения и ведения. Профилактика синдрома дыхательных расстройств у новорожденного.</w:t>
      </w:r>
    </w:p>
    <w:p w:rsidR="003F2C31" w:rsidRPr="009905FD" w:rsidRDefault="003F2C31" w:rsidP="009905FD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5FD">
        <w:rPr>
          <w:rFonts w:ascii="Times New Roman" w:hAnsi="Times New Roman" w:cs="Times New Roman"/>
          <w:sz w:val="28"/>
          <w:szCs w:val="28"/>
        </w:rPr>
        <w:t>Пренатальные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 xml:space="preserve"> методы исследования (биопсия хориона, </w:t>
      </w:r>
      <w:proofErr w:type="spellStart"/>
      <w:r w:rsidRPr="009905FD">
        <w:rPr>
          <w:rFonts w:ascii="Times New Roman" w:hAnsi="Times New Roman" w:cs="Times New Roman"/>
          <w:sz w:val="28"/>
          <w:szCs w:val="28"/>
        </w:rPr>
        <w:t>амниоцентез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05FD">
        <w:rPr>
          <w:rFonts w:ascii="Times New Roman" w:hAnsi="Times New Roman" w:cs="Times New Roman"/>
          <w:sz w:val="28"/>
          <w:szCs w:val="28"/>
        </w:rPr>
        <w:t>кордоцентез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 xml:space="preserve">, рентгенография, </w:t>
      </w:r>
      <w:proofErr w:type="spellStart"/>
      <w:r w:rsidRPr="009905FD">
        <w:rPr>
          <w:rFonts w:ascii="Times New Roman" w:hAnsi="Times New Roman" w:cs="Times New Roman"/>
          <w:sz w:val="28"/>
          <w:szCs w:val="28"/>
        </w:rPr>
        <w:t>эхография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>).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5FD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 xml:space="preserve">. Классификация. Тактика ведения беременности и родов в зависимости от степени тяжести. Показания к досрочному </w:t>
      </w:r>
      <w:proofErr w:type="spellStart"/>
      <w:r w:rsidRPr="009905FD">
        <w:rPr>
          <w:rFonts w:ascii="Times New Roman" w:hAnsi="Times New Roman" w:cs="Times New Roman"/>
          <w:sz w:val="28"/>
          <w:szCs w:val="28"/>
        </w:rPr>
        <w:t>родоразрешению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>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Принципы антибактериальной терапии гнойно-септических заболеваний в гинекологии.</w:t>
      </w:r>
    </w:p>
    <w:p w:rsidR="003F4C09" w:rsidRPr="009905FD" w:rsidRDefault="003F4C09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 xml:space="preserve">Пузырный занос, классификация. </w:t>
      </w:r>
      <w:proofErr w:type="spellStart"/>
      <w:r w:rsidRPr="009905FD">
        <w:rPr>
          <w:rFonts w:ascii="Times New Roman" w:hAnsi="Times New Roman" w:cs="Times New Roman"/>
          <w:sz w:val="28"/>
          <w:szCs w:val="28"/>
        </w:rPr>
        <w:t>Хориоэпителиома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 xml:space="preserve">. Клиника, диагностика, лечение и профилактика. 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 xml:space="preserve">Разрыв матки. Классификация, клиника, диагностика, лечение. 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Рак яичников. Клиника, диагностика, методы лечения.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Самопроизвольный аборт. Клиника, тактика лечения.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Сепсис.  Синдром системного воспалительного ответа.  Диагностика, лечение.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 xml:space="preserve">Септический шок. Клиника, диагностика. Лечение и интенсивная терапия. 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lastRenderedPageBreak/>
        <w:t xml:space="preserve">Синдром </w:t>
      </w:r>
      <w:proofErr w:type="spellStart"/>
      <w:r w:rsidRPr="009905FD">
        <w:rPr>
          <w:rFonts w:ascii="Times New Roman" w:hAnsi="Times New Roman" w:cs="Times New Roman"/>
          <w:sz w:val="28"/>
          <w:szCs w:val="28"/>
        </w:rPr>
        <w:t>гиперстимуляции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 xml:space="preserve"> яичников. Клиника, диагностика, лечение.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Синдром тазовых болей. Клиника, дифференциальная диагностика, лечение.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Специфические воспалительные заболевания половых органов. Клиника. Диагностика. Лечение.</w:t>
      </w:r>
    </w:p>
    <w:p w:rsidR="003F2C31" w:rsidRPr="009905FD" w:rsidRDefault="003F2C31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 xml:space="preserve">Таз с акушерской точки зрения. Строение, отделы, плоскости малого таза, проводная ось. </w:t>
      </w:r>
    </w:p>
    <w:p w:rsidR="00FF7455" w:rsidRPr="009905FD" w:rsidRDefault="00FF745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 xml:space="preserve">Тазовые </w:t>
      </w:r>
      <w:proofErr w:type="spellStart"/>
      <w:r w:rsidRPr="009905FD">
        <w:rPr>
          <w:rFonts w:ascii="Times New Roman" w:hAnsi="Times New Roman" w:cs="Times New Roman"/>
          <w:sz w:val="28"/>
          <w:szCs w:val="28"/>
        </w:rPr>
        <w:t>предлежания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 xml:space="preserve">. Классификация. Биомеханизм родов при тазовом </w:t>
      </w:r>
      <w:proofErr w:type="spellStart"/>
      <w:r w:rsidRPr="009905FD">
        <w:rPr>
          <w:rFonts w:ascii="Times New Roman" w:hAnsi="Times New Roman" w:cs="Times New Roman"/>
          <w:sz w:val="28"/>
          <w:szCs w:val="28"/>
        </w:rPr>
        <w:t>предлежании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 xml:space="preserve">. Ручные пособия при тазовом </w:t>
      </w:r>
      <w:proofErr w:type="spellStart"/>
      <w:r w:rsidRPr="009905FD">
        <w:rPr>
          <w:rFonts w:ascii="Times New Roman" w:hAnsi="Times New Roman" w:cs="Times New Roman"/>
          <w:sz w:val="28"/>
          <w:szCs w:val="28"/>
        </w:rPr>
        <w:t>предлежании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>. Показания к операции кесарева сечения.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 xml:space="preserve">Тактика ведения беременности и родов у женщин с пороками сердца. Показания к прерыванию беременности. 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Топографо-анатомические характеристики гениталий.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Травмы мягких родовых путей и разрывы промежности в родах. Классификация. Причины. Врачебная тактика.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5FD">
        <w:rPr>
          <w:rFonts w:ascii="Times New Roman" w:hAnsi="Times New Roman" w:cs="Times New Roman"/>
          <w:sz w:val="28"/>
          <w:szCs w:val="28"/>
        </w:rPr>
        <w:t>Тромбофилии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 xml:space="preserve"> и их значение для акушерства.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Трубная беременность. Клиника, диагностика. Тактика.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Трубно-</w:t>
      </w:r>
      <w:proofErr w:type="spellStart"/>
      <w:r w:rsidRPr="009905FD">
        <w:rPr>
          <w:rFonts w:ascii="Times New Roman" w:hAnsi="Times New Roman" w:cs="Times New Roman"/>
          <w:sz w:val="28"/>
          <w:szCs w:val="28"/>
        </w:rPr>
        <w:t>перитонеальное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 xml:space="preserve"> бесплодие. Этиология, диагностика, клиника. Лечение.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Фазы климактерия. Клинические проявления. Особенности гормональных взаимоотношений в климактерии. Методы диагностики и лечения.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5FD">
        <w:rPr>
          <w:rFonts w:ascii="Times New Roman" w:hAnsi="Times New Roman" w:cs="Times New Roman"/>
          <w:sz w:val="28"/>
          <w:szCs w:val="28"/>
        </w:rPr>
        <w:t>Фетоплацентарная</w:t>
      </w:r>
      <w:proofErr w:type="spellEnd"/>
      <w:r w:rsidRPr="009905FD">
        <w:rPr>
          <w:rFonts w:ascii="Times New Roman" w:hAnsi="Times New Roman" w:cs="Times New Roman"/>
          <w:sz w:val="28"/>
          <w:szCs w:val="28"/>
        </w:rPr>
        <w:t xml:space="preserve"> недостаточность. Этиология. Классификация. Диагностика, лечение.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Хроническая почечная недостаточность и беременность. Этиология. Классификация. Тактика ведения.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Эклампсия. Эклампсическая кома. Причины. Тактика ведения беременности и родоразрешения.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>Эктопическая беременность. Этиология. Патогенез. Классификация. Клиника. Диагностика. Лечение.</w:t>
      </w:r>
    </w:p>
    <w:p w:rsidR="00B24C25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 xml:space="preserve">Эмболия околоплодными водами. Этиология. Патогенез, клиника, диагностика, неотложная помощь. </w:t>
      </w:r>
    </w:p>
    <w:p w:rsidR="009905FD" w:rsidRPr="009905FD" w:rsidRDefault="00B24C25" w:rsidP="009905FD">
      <w:pPr>
        <w:pStyle w:val="a3"/>
        <w:numPr>
          <w:ilvl w:val="0"/>
          <w:numId w:val="3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05FD">
        <w:rPr>
          <w:rFonts w:ascii="Times New Roman" w:hAnsi="Times New Roman" w:cs="Times New Roman"/>
          <w:sz w:val="28"/>
          <w:szCs w:val="28"/>
        </w:rPr>
        <w:t xml:space="preserve">Ювенильные маточные кровотечения. Причины, диагностика, лечение. Особенности гормональной терапии. </w:t>
      </w:r>
      <w:bookmarkStart w:id="0" w:name="_GoBack"/>
      <w:bookmarkEnd w:id="0"/>
    </w:p>
    <w:sectPr w:rsidR="009905FD" w:rsidRPr="009905FD" w:rsidSect="00B24C25">
      <w:pgSz w:w="11907" w:h="16840" w:code="9"/>
      <w:pgMar w:top="851" w:right="567" w:bottom="1134" w:left="851" w:header="720" w:footer="720" w:gutter="0"/>
      <w:paperSrc w:first="15" w:other="15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3270F"/>
    <w:multiLevelType w:val="hybridMultilevel"/>
    <w:tmpl w:val="E2880F7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77E9"/>
    <w:multiLevelType w:val="hybridMultilevel"/>
    <w:tmpl w:val="2A1A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0049E"/>
    <w:multiLevelType w:val="hybridMultilevel"/>
    <w:tmpl w:val="4610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2B13"/>
    <w:multiLevelType w:val="hybridMultilevel"/>
    <w:tmpl w:val="7010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92D65"/>
    <w:multiLevelType w:val="hybridMultilevel"/>
    <w:tmpl w:val="7C70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041F2"/>
    <w:multiLevelType w:val="hybridMultilevel"/>
    <w:tmpl w:val="B7FA8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A0482"/>
    <w:multiLevelType w:val="hybridMultilevel"/>
    <w:tmpl w:val="8C20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71EE6"/>
    <w:multiLevelType w:val="hybridMultilevel"/>
    <w:tmpl w:val="193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E51EF"/>
    <w:multiLevelType w:val="hybridMultilevel"/>
    <w:tmpl w:val="25B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4173A"/>
    <w:multiLevelType w:val="hybridMultilevel"/>
    <w:tmpl w:val="E012B51C"/>
    <w:lvl w:ilvl="0" w:tplc="707CDE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410DC"/>
    <w:multiLevelType w:val="hybridMultilevel"/>
    <w:tmpl w:val="D2B8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066B5"/>
    <w:multiLevelType w:val="hybridMultilevel"/>
    <w:tmpl w:val="9E34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B0373"/>
    <w:multiLevelType w:val="hybridMultilevel"/>
    <w:tmpl w:val="024A3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63629"/>
    <w:multiLevelType w:val="hybridMultilevel"/>
    <w:tmpl w:val="99A4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9474D"/>
    <w:multiLevelType w:val="hybridMultilevel"/>
    <w:tmpl w:val="63A8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7AE1"/>
    <w:multiLevelType w:val="hybridMultilevel"/>
    <w:tmpl w:val="D946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3ADF"/>
    <w:multiLevelType w:val="hybridMultilevel"/>
    <w:tmpl w:val="11B4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B5545"/>
    <w:multiLevelType w:val="hybridMultilevel"/>
    <w:tmpl w:val="CF10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D4B57"/>
    <w:multiLevelType w:val="hybridMultilevel"/>
    <w:tmpl w:val="51B0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D1C0B"/>
    <w:multiLevelType w:val="hybridMultilevel"/>
    <w:tmpl w:val="4DBA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76AD9"/>
    <w:multiLevelType w:val="hybridMultilevel"/>
    <w:tmpl w:val="97B8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B3054"/>
    <w:multiLevelType w:val="hybridMultilevel"/>
    <w:tmpl w:val="9F8A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678CE"/>
    <w:multiLevelType w:val="hybridMultilevel"/>
    <w:tmpl w:val="7C70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64EAB"/>
    <w:multiLevelType w:val="hybridMultilevel"/>
    <w:tmpl w:val="D4B2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96867"/>
    <w:multiLevelType w:val="hybridMultilevel"/>
    <w:tmpl w:val="14649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53816"/>
    <w:multiLevelType w:val="hybridMultilevel"/>
    <w:tmpl w:val="237A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913F2"/>
    <w:multiLevelType w:val="hybridMultilevel"/>
    <w:tmpl w:val="590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A7AC8"/>
    <w:multiLevelType w:val="hybridMultilevel"/>
    <w:tmpl w:val="F42A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D0CD4"/>
    <w:multiLevelType w:val="hybridMultilevel"/>
    <w:tmpl w:val="EFF2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5674E"/>
    <w:multiLevelType w:val="hybridMultilevel"/>
    <w:tmpl w:val="6388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3"/>
  </w:num>
  <w:num w:numId="11">
    <w:abstractNumId w:val="19"/>
  </w:num>
  <w:num w:numId="12">
    <w:abstractNumId w:val="28"/>
  </w:num>
  <w:num w:numId="13">
    <w:abstractNumId w:val="4"/>
  </w:num>
  <w:num w:numId="14">
    <w:abstractNumId w:val="22"/>
  </w:num>
  <w:num w:numId="15">
    <w:abstractNumId w:val="21"/>
  </w:num>
  <w:num w:numId="16">
    <w:abstractNumId w:val="18"/>
  </w:num>
  <w:num w:numId="17">
    <w:abstractNumId w:val="5"/>
  </w:num>
  <w:num w:numId="18">
    <w:abstractNumId w:val="16"/>
  </w:num>
  <w:num w:numId="19">
    <w:abstractNumId w:val="17"/>
  </w:num>
  <w:num w:numId="20">
    <w:abstractNumId w:val="25"/>
  </w:num>
  <w:num w:numId="21">
    <w:abstractNumId w:val="8"/>
  </w:num>
  <w:num w:numId="22">
    <w:abstractNumId w:val="10"/>
  </w:num>
  <w:num w:numId="23">
    <w:abstractNumId w:val="26"/>
  </w:num>
  <w:num w:numId="24">
    <w:abstractNumId w:val="20"/>
  </w:num>
  <w:num w:numId="25">
    <w:abstractNumId w:val="23"/>
  </w:num>
  <w:num w:numId="26">
    <w:abstractNumId w:val="27"/>
  </w:num>
  <w:num w:numId="27">
    <w:abstractNumId w:val="13"/>
  </w:num>
  <w:num w:numId="28">
    <w:abstractNumId w:val="24"/>
  </w:num>
  <w:num w:numId="29">
    <w:abstractNumId w:val="1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2E"/>
    <w:rsid w:val="000F361E"/>
    <w:rsid w:val="0010253A"/>
    <w:rsid w:val="00177EA4"/>
    <w:rsid w:val="001B5B51"/>
    <w:rsid w:val="001F482E"/>
    <w:rsid w:val="003F2C31"/>
    <w:rsid w:val="003F4C09"/>
    <w:rsid w:val="005C5589"/>
    <w:rsid w:val="009905FD"/>
    <w:rsid w:val="009F0BBC"/>
    <w:rsid w:val="00A04F13"/>
    <w:rsid w:val="00B24C25"/>
    <w:rsid w:val="00B55C86"/>
    <w:rsid w:val="00CE3134"/>
    <w:rsid w:val="00F87333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E6599-03DD-4123-8FA3-CA1C5B6E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1061</Words>
  <Characters>7233</Characters>
  <Application>Microsoft Office Word</Application>
  <DocSecurity>0</DocSecurity>
  <Lines>657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cp:lastPrinted>2018-07-12T10:31:00Z</cp:lastPrinted>
  <dcterms:created xsi:type="dcterms:W3CDTF">2018-08-01T07:44:00Z</dcterms:created>
  <dcterms:modified xsi:type="dcterms:W3CDTF">2018-08-09T09:12:00Z</dcterms:modified>
</cp:coreProperties>
</file>