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0B" w:rsidRPr="00E90C39" w:rsidRDefault="00DD1B0B" w:rsidP="00DD1B0B">
      <w:pPr>
        <w:widowControl/>
        <w:shd w:val="clear" w:color="auto" w:fill="FFFFFF"/>
        <w:spacing w:after="138"/>
        <w:jc w:val="center"/>
        <w:outlineLvl w:val="2"/>
        <w:rPr>
          <w:rFonts w:ascii="Times New Roman" w:hAnsi="Times New Roman" w:cs="Times New Roman"/>
          <w:b/>
          <w:color w:val="3C3C3C"/>
        </w:rPr>
      </w:pPr>
      <w:r w:rsidRPr="002A722C">
        <w:rPr>
          <w:rFonts w:ascii="Times New Roman" w:hAnsi="Times New Roman" w:cs="Times New Roman"/>
          <w:b/>
          <w:color w:val="auto"/>
        </w:rPr>
        <w:t xml:space="preserve">Перечень индивидуальных достижений, результаты которых учитываются при приеме на обучение в аспирантуре с указанием присваиваемого каждому индивидуальному </w:t>
      </w:r>
      <w:r w:rsidRPr="00E90C39">
        <w:rPr>
          <w:rFonts w:ascii="Times New Roman" w:hAnsi="Times New Roman" w:cs="Times New Roman"/>
          <w:b/>
        </w:rPr>
        <w:t>достижению количества баллов и необходимых подтверждающих документов</w:t>
      </w:r>
    </w:p>
    <w:p w:rsidR="00DD1B0B" w:rsidRPr="00990F67" w:rsidRDefault="00DD1B0B" w:rsidP="00DD1B0B">
      <w:pPr>
        <w:widowControl/>
        <w:shd w:val="clear" w:color="auto" w:fill="FFFFFF"/>
        <w:spacing w:after="138"/>
        <w:jc w:val="center"/>
        <w:outlineLvl w:val="2"/>
        <w:rPr>
          <w:rFonts w:ascii="Times New Roman" w:hAnsi="Times New Roman" w:cs="Times New Roman"/>
          <w:b/>
          <w:color w:val="3C3C3C"/>
          <w:sz w:val="22"/>
          <w:szCs w:val="22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572"/>
      </w:tblGrid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индивидуального достижения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Оценка индивидуального достижения (баллы)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Подтверждающий документ</w:t>
            </w: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Почетные награды, гранты, дипломы победителей по результатам участия в различных конкурсных мероприятиях</w:t>
            </w:r>
          </w:p>
        </w:tc>
        <w:tc>
          <w:tcPr>
            <w:tcW w:w="3572" w:type="dxa"/>
            <w:vMerge w:val="restart"/>
          </w:tcPr>
          <w:p w:rsidR="00DD1B0B" w:rsidRPr="009A79AA" w:rsidRDefault="00DD1B0B" w:rsidP="00B20F6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Диплом или </w:t>
            </w:r>
            <w:proofErr w:type="gram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сертификат победителя</w:t>
            </w:r>
            <w:proofErr w:type="gram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призера</w:t>
            </w:r>
          </w:p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(оригинал, </w:t>
            </w:r>
            <w:proofErr w:type="gram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копия)</w:t>
            </w: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Призовое место в </w:t>
            </w:r>
            <w:proofErr w:type="gram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индивидуальных  конкурсных</w:t>
            </w:r>
            <w:proofErr w:type="gram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мероприятиях международного уровня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Призовое место в индивидуальных конкурсных мероприятиях всероссийского уровня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Призовое место в коллективных конкурсных мероприятиях международного уровня  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Призовое место в коллективных конкурсных мероприятиях всероссийского уровня  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Опубликованные издания, статьи, тезисы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Издание (учебник, учебное пособие, монография)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Style w:val="1"/>
                <w:rFonts w:eastAsia="Courier New"/>
                <w:color w:val="auto"/>
              </w:rPr>
              <w:t>Ксерокопия (титульный лист, оглавление, выходные данные)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Статья в российских периодических изданиях из перечня ВАК</w:t>
            </w:r>
          </w:p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Style w:val="1"/>
                <w:rFonts w:eastAsia="Courier New"/>
                <w:color w:val="auto"/>
              </w:rPr>
              <w:t>Оригинал, копия (титульный лист, оглавление, тек</w:t>
            </w:r>
            <w:bookmarkStart w:id="0" w:name="_GoBack"/>
            <w:bookmarkEnd w:id="0"/>
            <w:r w:rsidRPr="009A79AA">
              <w:rPr>
                <w:rStyle w:val="1"/>
                <w:rFonts w:eastAsia="Courier New"/>
                <w:color w:val="auto"/>
              </w:rPr>
              <w:t xml:space="preserve">ст публикации, выходные данные) 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 подтверждением включения журнала в указанные БД (распечатка с официального ресурса БД)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Статья в зарубежных изданиях, входящих в международные системы цитирования </w:t>
            </w:r>
            <w:proofErr w:type="spell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Web</w:t>
            </w:r>
            <w:proofErr w:type="spell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of</w:t>
            </w:r>
            <w:proofErr w:type="spell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Science</w:t>
            </w:r>
            <w:proofErr w:type="spell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или </w:t>
            </w:r>
            <w:proofErr w:type="spell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rPr>
                <w:rStyle w:val="1"/>
                <w:rFonts w:eastAsia="Courier New"/>
                <w:color w:val="auto"/>
              </w:rPr>
            </w:pPr>
            <w:r w:rsidRPr="009A79AA">
              <w:rPr>
                <w:rStyle w:val="1"/>
                <w:rFonts w:eastAsia="Courier New"/>
                <w:color w:val="auto"/>
              </w:rPr>
              <w:t>Оригинал,</w:t>
            </w:r>
          </w:p>
          <w:p w:rsidR="00DD1B0B" w:rsidRPr="009A79AA" w:rsidRDefault="00DD1B0B" w:rsidP="00B20F6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Style w:val="1"/>
                <w:rFonts w:eastAsia="Courier New"/>
                <w:color w:val="auto"/>
              </w:rPr>
              <w:t>копия (титульный лист, оглавление, текст публикации, выходные данные)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 подтверждением включения журнала в указанные БД (распечатка с официального ресурса БД)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Статья в прочих изданиях, тезисы</w:t>
            </w:r>
          </w:p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Style w:val="1"/>
                <w:rFonts w:eastAsia="Courier New"/>
                <w:color w:val="auto"/>
              </w:rPr>
              <w:t>Оригинал, копия (титульный лист, оглавление, тек</w:t>
            </w:r>
            <w:r>
              <w:rPr>
                <w:rStyle w:val="1"/>
                <w:rFonts w:eastAsia="Courier New"/>
                <w:color w:val="auto"/>
              </w:rPr>
              <w:t>ст публикации, выходные данные)</w:t>
            </w: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Охранные документы, полученные на результаты интеллектуальной деятельности</w:t>
            </w:r>
          </w:p>
        </w:tc>
        <w:tc>
          <w:tcPr>
            <w:tcW w:w="3572" w:type="dxa"/>
            <w:vMerge w:val="restart"/>
          </w:tcPr>
          <w:p w:rsidR="00DD1B0B" w:rsidRPr="009A79AA" w:rsidRDefault="00DD1B0B" w:rsidP="00B20F6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Патенты, свидетельства</w:t>
            </w:r>
          </w:p>
          <w:p w:rsidR="00DD1B0B" w:rsidRPr="009A79AA" w:rsidRDefault="00DD1B0B" w:rsidP="00B20F6B">
            <w:pPr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(оригиналы, копии)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Патент на изобретение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Патент на полезную модель или свидетельство о регистрации программы для ЭВМ и баз данных</w:t>
            </w:r>
          </w:p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Апробации (доклады) результатов научно-исследовательской работы на научных конференциях, симпозиумах, конгрессах и др. с публикацией в сборниках трудов</w:t>
            </w:r>
          </w:p>
        </w:tc>
        <w:tc>
          <w:tcPr>
            <w:tcW w:w="3572" w:type="dxa"/>
            <w:vMerge w:val="restart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Программы научных мероприятий с оглавлением, сертификат участника (оригиналы, копии)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Устный доклад на конференции, симпозиуме, конгрессе международного уровня*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Устный доклад на конференции, симпозиуме, конгрессе всероссийского уровня 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Постерный доклад на конференции, симпозиуме, конгрессе международного уровня*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Постерный доклад на конференции, симпозиуме, конгрессе всероссийского уровня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572" w:type="dxa"/>
            <w:vMerge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Рекомендации, характеристики, ходатайства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Рекомендации для поступления в аспирантуру ученых советов факультетов вузов за выдающиеся успехи в научной или образовательной деятельности</w:t>
            </w:r>
          </w:p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Выписка из протокола ученого совета факультета с подписью председателя и секретаря ученого совета с приложением документов, подтверждающих выдающиеся успехи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 (победитель конкурса, 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лауреат стипендий Президента Российской Федерации или Правительства Российской Федерации, отраслевых стипендий, участник </w:t>
            </w:r>
            <w:proofErr w:type="spellStart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грантового</w:t>
            </w:r>
            <w:proofErr w:type="spellEnd"/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проекта, зарубежные стажировки, староста научного кружка, успехи в об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щественной работе) с указанием 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рекомендуемого направления подготовки обучения в аспирантуре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истика с места учебы, работы в м</w:t>
            </w: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едицинских организациях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Официальное письмо на бланке учреждения (исходящий номер, печать учреждения или отдел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 кадров с заверением подписи)</w:t>
            </w:r>
          </w:p>
        </w:tc>
      </w:tr>
      <w:tr w:rsidR="00DD1B0B" w:rsidRPr="002A722C" w:rsidTr="00DD1B0B">
        <w:tc>
          <w:tcPr>
            <w:tcW w:w="6380" w:type="dxa"/>
            <w:gridSpan w:val="2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Документы об образовании, квалификации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диплома специалиста и (или) магистра с отличием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A79AA">
              <w:rPr>
                <w:sz w:val="22"/>
                <w:szCs w:val="22"/>
              </w:rPr>
              <w:t>Диплом с отличием</w:t>
            </w:r>
          </w:p>
          <w:p w:rsidR="00DD1B0B" w:rsidRPr="009A79AA" w:rsidRDefault="00DD1B0B" w:rsidP="00B20F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9A79AA">
              <w:rPr>
                <w:sz w:val="22"/>
                <w:szCs w:val="22"/>
              </w:rPr>
              <w:t>оригинал (копия)</w:t>
            </w:r>
          </w:p>
        </w:tc>
      </w:tr>
      <w:tr w:rsidR="00DD1B0B" w:rsidRPr="002A722C" w:rsidTr="00DD1B0B">
        <w:tc>
          <w:tcPr>
            <w:tcW w:w="4395" w:type="dxa"/>
          </w:tcPr>
          <w:p w:rsidR="00DD1B0B" w:rsidRPr="009A79AA" w:rsidRDefault="00DD1B0B" w:rsidP="00B20F6B">
            <w:pPr>
              <w:widowControl/>
              <w:jc w:val="both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Наличие сертификата специалиста по профилю обучения в аспирантуре</w:t>
            </w:r>
          </w:p>
        </w:tc>
        <w:tc>
          <w:tcPr>
            <w:tcW w:w="1985" w:type="dxa"/>
          </w:tcPr>
          <w:p w:rsidR="00DD1B0B" w:rsidRPr="009A79AA" w:rsidRDefault="00DD1B0B" w:rsidP="00B20F6B">
            <w:pPr>
              <w:widowControl/>
              <w:jc w:val="center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A79AA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3572" w:type="dxa"/>
          </w:tcPr>
          <w:p w:rsidR="00DD1B0B" w:rsidRPr="009A79AA" w:rsidRDefault="00DD1B0B" w:rsidP="00B20F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A79AA">
              <w:rPr>
                <w:sz w:val="22"/>
                <w:szCs w:val="22"/>
              </w:rPr>
              <w:t>Сертификат специалиста</w:t>
            </w:r>
          </w:p>
          <w:p w:rsidR="00DD1B0B" w:rsidRPr="009A79AA" w:rsidRDefault="00DD1B0B" w:rsidP="00B20F6B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9A79AA">
              <w:rPr>
                <w:sz w:val="22"/>
                <w:szCs w:val="22"/>
              </w:rPr>
              <w:t>оригинал</w:t>
            </w:r>
            <w:r w:rsidRPr="009A79AA">
              <w:rPr>
                <w:sz w:val="22"/>
                <w:szCs w:val="22"/>
                <w:lang w:val="en-US"/>
              </w:rPr>
              <w:t xml:space="preserve"> </w:t>
            </w:r>
            <w:r w:rsidRPr="009A79AA">
              <w:rPr>
                <w:sz w:val="22"/>
                <w:szCs w:val="22"/>
              </w:rPr>
              <w:t>(копия)</w:t>
            </w:r>
          </w:p>
        </w:tc>
      </w:tr>
    </w:tbl>
    <w:p w:rsidR="00DD1B0B" w:rsidRPr="002A722C" w:rsidRDefault="00DD1B0B" w:rsidP="00DD1B0B">
      <w:pPr>
        <w:widowControl/>
        <w:shd w:val="clear" w:color="auto" w:fill="FFFFFF"/>
        <w:spacing w:after="138"/>
        <w:outlineLvl w:val="2"/>
        <w:rPr>
          <w:rFonts w:ascii="Times New Roman" w:hAnsi="Times New Roman" w:cs="Times New Roman"/>
          <w:b/>
          <w:color w:val="auto"/>
          <w:lang w:val="en-US"/>
        </w:rPr>
      </w:pPr>
    </w:p>
    <w:p w:rsidR="00DD1B0B" w:rsidRPr="002A722C" w:rsidRDefault="00DD1B0B" w:rsidP="00DD1B0B">
      <w:pPr>
        <w:shd w:val="clear" w:color="auto" w:fill="FFFFFF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</w:p>
    <w:p w:rsidR="00DD1B0B" w:rsidRPr="002A722C" w:rsidRDefault="00DD1B0B" w:rsidP="00DD1B0B">
      <w:pPr>
        <w:shd w:val="clear" w:color="auto" w:fill="FFFFFF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A722C">
        <w:rPr>
          <w:rFonts w:ascii="Times New Roman" w:hAnsi="Times New Roman" w:cs="Times New Roman"/>
          <w:color w:val="auto"/>
          <w:sz w:val="20"/>
          <w:szCs w:val="20"/>
        </w:rPr>
        <w:t>* Международными являются конференции, имеющие международный комитет, а одним из её рабочих языков является английский язык. В остальных случаях конференция относится к числу всероссийских (в том числе, с участием авторов из других государств).</w:t>
      </w:r>
    </w:p>
    <w:p w:rsidR="00B55C86" w:rsidRDefault="00DD1B0B" w:rsidP="00DD1B0B">
      <w:pPr>
        <w:widowControl/>
        <w:shd w:val="clear" w:color="auto" w:fill="FFFFFF"/>
        <w:jc w:val="both"/>
        <w:outlineLvl w:val="2"/>
      </w:pPr>
      <w:r w:rsidRPr="002A722C">
        <w:rPr>
          <w:rFonts w:ascii="Times New Roman" w:hAnsi="Times New Roman" w:cs="Times New Roman"/>
          <w:color w:val="auto"/>
          <w:sz w:val="20"/>
          <w:szCs w:val="20"/>
        </w:rPr>
        <w:t xml:space="preserve"> Учитываются доклады, зафиксированные в программе конференции на её официальном сайте.</w:t>
      </w:r>
    </w:p>
    <w:sectPr w:rsidR="00B55C86" w:rsidSect="00B97F52">
      <w:pgSz w:w="11907" w:h="16840" w:code="9"/>
      <w:pgMar w:top="1134" w:right="567" w:bottom="1134" w:left="1701" w:header="720" w:footer="720" w:gutter="0"/>
      <w:paperSrc w:first="1" w:other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0B"/>
    <w:rsid w:val="0010253A"/>
    <w:rsid w:val="001B5B51"/>
    <w:rsid w:val="00B55C86"/>
    <w:rsid w:val="00B97F52"/>
    <w:rsid w:val="00DD1B0B"/>
    <w:rsid w:val="00F8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91D2-E3A1-42BC-90A5-F193CA0F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0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B0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">
    <w:name w:val="Основной текст1"/>
    <w:rsid w:val="00DD1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3278</Characters>
  <Application>Microsoft Office Word</Application>
  <DocSecurity>0</DocSecurity>
  <Lines>546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2022-04-22T10:21:00Z</dcterms:created>
  <dcterms:modified xsi:type="dcterms:W3CDTF">2022-04-22T10:22:00Z</dcterms:modified>
</cp:coreProperties>
</file>